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D0AA" w14:textId="77777777" w:rsidR="008F2332" w:rsidRDefault="003C1475">
      <w:pPr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noProof/>
          <w:sz w:val="18"/>
          <w:szCs w:val="18"/>
        </w:rPr>
        <w:drawing>
          <wp:inline distT="0" distB="0" distL="0" distR="0" wp14:anchorId="2488E3E9" wp14:editId="329C1D70">
            <wp:extent cx="2324100" cy="13970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Helvetica Neue" w:eastAsia="Helvetica Neue" w:hAnsi="Helvetica Neue" w:cs="Helvetica Neue"/>
          <w:b/>
        </w:rPr>
        <w:t xml:space="preserve">     </w:t>
      </w:r>
      <w:r>
        <w:rPr>
          <w:rFonts w:ascii="Helvetica Neue" w:eastAsia="Helvetica Neue" w:hAnsi="Helvetica Neue" w:cs="Helvetica Neue"/>
          <w:b/>
          <w:noProof/>
        </w:rPr>
        <mc:AlternateContent>
          <mc:Choice Requires="wps">
            <w:drawing>
              <wp:inline distT="0" distB="0" distL="0" distR="0" wp14:anchorId="2A222994" wp14:editId="7BA1EF13">
                <wp:extent cx="2229892" cy="1264079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1150" y="1380225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5DA3B7" w14:textId="77777777" w:rsidR="008F2332" w:rsidRDefault="003C1475">
                            <w:pPr>
                              <w:spacing w:after="20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B2B2B2"/>
                                <w:sz w:val="56"/>
                              </w:rPr>
                              <w:t>Minutes</w:t>
                            </w:r>
                          </w:p>
                          <w:p w14:paraId="395E680A" w14:textId="77777777" w:rsidR="008F2332" w:rsidRDefault="003C147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April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2021  Board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Meeting</w:t>
                            </w:r>
                          </w:p>
                          <w:p w14:paraId="75CA2930" w14:textId="77777777" w:rsidR="008F2332" w:rsidRDefault="003C147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April 12, 2021</w:t>
                            </w:r>
                          </w:p>
                          <w:p w14:paraId="679B034E" w14:textId="77777777" w:rsidR="008F2332" w:rsidRDefault="003C147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7:00 – 9:00 pm</w:t>
                            </w:r>
                          </w:p>
                          <w:p w14:paraId="40DAC4B1" w14:textId="77777777" w:rsidR="008F2332" w:rsidRDefault="003C1475">
                            <w:pPr>
                              <w:spacing w:after="20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Via Zoom</w:t>
                            </w:r>
                          </w:p>
                          <w:p w14:paraId="23B88FB9" w14:textId="77777777" w:rsidR="008F2332" w:rsidRDefault="008F2332">
                            <w:pPr>
                              <w:spacing w:after="20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8100" tIns="38100" rIns="381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222994" id="Rectangle 1" o:spid="_x0000_s1026" style="width:175.6pt;height:9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">
                <v:stroke startarrowwidth="narrow" startarrowlength="short" endarrowwidth="narrow" endarrowlength="short" joinstyle="round"/>
                <v:textbox inset="3pt,3pt,3pt,3pt">
                  <w:txbxContent>
                    <w:p w14:paraId="0E5DA3B7" w14:textId="77777777" w:rsidR="008F2332" w:rsidRDefault="003C1475">
                      <w:pPr>
                        <w:spacing w:after="200" w:line="240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B2B2B2"/>
                          <w:sz w:val="56"/>
                        </w:rPr>
                        <w:t>Minutes</w:t>
                      </w:r>
                    </w:p>
                    <w:p w14:paraId="395E680A" w14:textId="77777777" w:rsidR="008F2332" w:rsidRDefault="003C1475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April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2021  Board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Meeting</w:t>
                      </w:r>
                    </w:p>
                    <w:p w14:paraId="75CA2930" w14:textId="77777777" w:rsidR="008F2332" w:rsidRDefault="003C1475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April 12, 2021</w:t>
                      </w:r>
                    </w:p>
                    <w:p w14:paraId="679B034E" w14:textId="77777777" w:rsidR="008F2332" w:rsidRDefault="003C1475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7:00 – 9:00 pm</w:t>
                      </w:r>
                    </w:p>
                    <w:p w14:paraId="40DAC4B1" w14:textId="77777777" w:rsidR="008F2332" w:rsidRDefault="003C1475">
                      <w:pPr>
                        <w:spacing w:after="200"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Via Zoom</w:t>
                      </w:r>
                    </w:p>
                    <w:p w14:paraId="23B88FB9" w14:textId="77777777" w:rsidR="008F2332" w:rsidRDefault="008F2332">
                      <w:pPr>
                        <w:spacing w:after="20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D070AB6" w14:textId="77777777" w:rsidR="008F2332" w:rsidRDefault="008F2332">
      <w:pPr>
        <w:spacing w:line="240" w:lineRule="auto"/>
        <w:rPr>
          <w:rFonts w:ascii="Helvetica Neue" w:eastAsia="Helvetica Neue" w:hAnsi="Helvetica Neue" w:cs="Helvetica Neue"/>
          <w:b/>
        </w:rPr>
      </w:pPr>
    </w:p>
    <w:p w14:paraId="7232C9BF" w14:textId="77777777" w:rsidR="008F2332" w:rsidRDefault="003C1475" w:rsidP="003C1475">
      <w:pPr>
        <w:spacing w:line="240" w:lineRule="auto"/>
        <w:ind w:right="-630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  <w:highlight w:val="white"/>
        </w:rPr>
        <w:t>In Attendance:</w:t>
      </w:r>
      <w:r>
        <w:rPr>
          <w:rFonts w:ascii="Helvetica Neue" w:eastAsia="Helvetica Neue" w:hAnsi="Helvetica Neue" w:cs="Helvetica Neue"/>
          <w:i/>
          <w:highlight w:val="white"/>
        </w:rPr>
        <w:tab/>
        <w:t xml:space="preserve"> </w:t>
      </w:r>
      <w:r>
        <w:rPr>
          <w:rFonts w:ascii="Helvetica Neue" w:eastAsia="Helvetica Neue" w:hAnsi="Helvetica Neue" w:cs="Helvetica Neue"/>
          <w:i/>
          <w:highlight w:val="white"/>
        </w:rPr>
        <w:tab/>
      </w:r>
      <w:r>
        <w:rPr>
          <w:rFonts w:ascii="Helvetica Neue" w:eastAsia="Helvetica Neue" w:hAnsi="Helvetica Neue" w:cs="Helvetica Neue"/>
          <w:i/>
        </w:rPr>
        <w:t>Kyle, Liz, Mallory, David, Cindy, Pat, Justin, Kelly, Rob, Cynthia</w:t>
      </w:r>
    </w:p>
    <w:p w14:paraId="2172983A" w14:textId="77777777" w:rsidR="008F2332" w:rsidRDefault="003C1475">
      <w:pPr>
        <w:spacing w:line="240" w:lineRule="auto"/>
        <w:ind w:left="2160" w:right="-630" w:hanging="1440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</w:rPr>
        <w:tab/>
      </w:r>
      <w:r>
        <w:rPr>
          <w:rFonts w:ascii="Helvetica Neue" w:eastAsia="Helvetica Neue" w:hAnsi="Helvetica Neue" w:cs="Helvetica Neue"/>
          <w:i/>
        </w:rPr>
        <w:t>[Meeting was held virtually due to COVID-19]</w:t>
      </w:r>
    </w:p>
    <w:p w14:paraId="4446BC04" w14:textId="77777777" w:rsidR="008F2332" w:rsidRDefault="003C1475">
      <w:pPr>
        <w:spacing w:line="240" w:lineRule="auto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</w:rPr>
        <w:t xml:space="preserve">Absent: </w:t>
      </w:r>
      <w:r>
        <w:rPr>
          <w:rFonts w:ascii="Helvetica Neue" w:eastAsia="Helvetica Neue" w:hAnsi="Helvetica Neue" w:cs="Helvetica Neue"/>
          <w:i/>
        </w:rPr>
        <w:tab/>
      </w:r>
      <w:r>
        <w:rPr>
          <w:rFonts w:ascii="Helvetica Neue" w:eastAsia="Helvetica Neue" w:hAnsi="Helvetica Neue" w:cs="Helvetica Neue"/>
          <w:i/>
        </w:rPr>
        <w:tab/>
        <w:t>Stephan</w:t>
      </w:r>
    </w:p>
    <w:p w14:paraId="68A7C236" w14:textId="77777777" w:rsidR="008F2332" w:rsidRDefault="008F2332">
      <w:pPr>
        <w:spacing w:line="240" w:lineRule="auto"/>
        <w:rPr>
          <w:rFonts w:ascii="Helvetica Neue" w:eastAsia="Helvetica Neue" w:hAnsi="Helvetica Neue" w:cs="Helvetica Neue"/>
        </w:rPr>
      </w:pPr>
    </w:p>
    <w:p w14:paraId="06D28CE1" w14:textId="77777777" w:rsidR="008F2332" w:rsidRDefault="008F2332">
      <w:pPr>
        <w:spacing w:line="240" w:lineRule="auto"/>
        <w:rPr>
          <w:rFonts w:ascii="Helvetica Neue" w:eastAsia="Helvetica Neue" w:hAnsi="Helvetica Neue" w:cs="Helvetica Neue"/>
        </w:rPr>
      </w:pPr>
    </w:p>
    <w:p w14:paraId="56733F7F" w14:textId="77777777" w:rsidR="008F2332" w:rsidRDefault="003C147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Review of March Meeting Minutes</w:t>
      </w:r>
    </w:p>
    <w:p w14:paraId="1E57C7FA" w14:textId="77777777" w:rsidR="008F2332" w:rsidRDefault="003C1475">
      <w:pPr>
        <w:numPr>
          <w:ilvl w:val="0"/>
          <w:numId w:val="7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  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Approved</w:t>
      </w:r>
    </w:p>
    <w:p w14:paraId="289F7752" w14:textId="77777777" w:rsidR="008F2332" w:rsidRDefault="008F2332">
      <w:p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08B152CB" w14:textId="77777777" w:rsidR="008F2332" w:rsidRDefault="003C147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Financials Review (Pat)</w:t>
      </w:r>
    </w:p>
    <w:p w14:paraId="15C1EC99" w14:textId="77777777" w:rsidR="008F2332" w:rsidRDefault="003C1475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Pat reviewed the financials - income and expenses </w:t>
      </w:r>
    </w:p>
    <w:p w14:paraId="4B9E5B8F" w14:textId="77777777" w:rsidR="008F2332" w:rsidRDefault="003C1475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Bulk of income in membership, training, gear - no changes on expenses.</w:t>
      </w:r>
    </w:p>
    <w:p w14:paraId="152B5CB6" w14:textId="77777777" w:rsidR="008F2332" w:rsidRDefault="003C1475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Contracted services: account and support are expenses</w:t>
      </w:r>
    </w:p>
    <w:p w14:paraId="3B906AD7" w14:textId="77777777" w:rsidR="008F2332" w:rsidRDefault="003C1475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Revenue - March was a little better than expected</w:t>
      </w:r>
    </w:p>
    <w:p w14:paraId="2E5F80D7" w14:textId="77777777" w:rsidR="008F2332" w:rsidRDefault="003C1475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Hopefully race revenue would be picking up soon</w:t>
      </w:r>
    </w:p>
    <w:p w14:paraId="20DE7D91" w14:textId="77777777" w:rsidR="008F2332" w:rsidRDefault="003C1475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Gear revenue - Mallory did a grea</w:t>
      </w:r>
      <w:r>
        <w:rPr>
          <w:rFonts w:ascii="Helvetica Neue" w:eastAsia="Helvetica Neue" w:hAnsi="Helvetica Neue" w:cs="Helvetica Neue"/>
          <w:sz w:val="24"/>
          <w:szCs w:val="24"/>
        </w:rPr>
        <w:t>t job</w:t>
      </w:r>
    </w:p>
    <w:p w14:paraId="1283E5C4" w14:textId="77777777" w:rsidR="008F2332" w:rsidRDefault="008F2332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69124B9E" w14:textId="77777777" w:rsidR="008F2332" w:rsidRDefault="003C147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2021 Budget (Patrick, Kyle)</w:t>
      </w:r>
    </w:p>
    <w:p w14:paraId="7DEBEE2C" w14:textId="77777777" w:rsidR="008F2332" w:rsidRDefault="003C1475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Prepared two budgets based on separate scenarios for bigger membership or thinner membership (if we don’t do anything, reality/pragmatic)</w:t>
      </w:r>
    </w:p>
    <w:p w14:paraId="5F1CFEE6" w14:textId="77777777" w:rsidR="008F2332" w:rsidRDefault="003C1475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Both lose money</w:t>
      </w:r>
    </w:p>
    <w:p w14:paraId="766BB390" w14:textId="77777777" w:rsidR="008F2332" w:rsidRDefault="003C1475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We have a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rainy day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fund for a reason and this is that time. This i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s a rarity we hope that we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have to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run a loss budget.</w:t>
      </w:r>
    </w:p>
    <w:p w14:paraId="1CD49EBD" w14:textId="77777777" w:rsidR="008F2332" w:rsidRDefault="003C1475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Reality/pragmatic scenario:</w:t>
      </w:r>
    </w:p>
    <w:p w14:paraId="23DA8337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Some revenue from elite team</w:t>
      </w:r>
    </w:p>
    <w:p w14:paraId="10E8A48F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The budget is $1,000 - otherwise self-sustaining.</w:t>
      </w:r>
    </w:p>
    <w:p w14:paraId="47FDB1AE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This is consistent with, if not better than, previous years.</w:t>
      </w:r>
    </w:p>
    <w:p w14:paraId="6A962EBC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Added some money back in for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Maste</w:t>
      </w:r>
      <w:r>
        <w:rPr>
          <w:rFonts w:ascii="Helvetica Neue" w:eastAsia="Helvetica Neue" w:hAnsi="Helvetica Neue" w:cs="Helvetica Neue"/>
          <w:sz w:val="24"/>
          <w:szCs w:val="24"/>
        </w:rPr>
        <w:t>rs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Swim for later in the year as income. We will see if this comes to fruition</w:t>
      </w:r>
    </w:p>
    <w:p w14:paraId="1E8BC9ED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Community Group Expenses - $50 per club for first part of the year, second part $50. $100 total, previous years were $200.</w:t>
      </w:r>
    </w:p>
    <w:p w14:paraId="73CE4496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Book club is included</w:t>
      </w:r>
    </w:p>
    <w:p w14:paraId="4B2A373C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Income for some programs but not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a lot of expenses.</w:t>
      </w:r>
    </w:p>
    <w:p w14:paraId="2D95E5AB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Races are in there - we need to have activities as a club</w:t>
      </w:r>
    </w:p>
    <w:p w14:paraId="6A98A809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Operational expenses - this is where we can trim</w:t>
      </w:r>
    </w:p>
    <w:p w14:paraId="7D735614" w14:textId="77777777" w:rsidR="008F2332" w:rsidRDefault="003C1475">
      <w:pPr>
        <w:numPr>
          <w:ilvl w:val="2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No meals planned for club meetings until later in the year, could consider cutting totally but this is a volunteer job and that i</w:t>
      </w:r>
      <w:r>
        <w:rPr>
          <w:rFonts w:ascii="Helvetica Neue" w:eastAsia="Helvetica Neue" w:hAnsi="Helvetica Neue" w:cs="Helvetica Neue"/>
          <w:sz w:val="24"/>
          <w:szCs w:val="24"/>
        </w:rPr>
        <w:t>s a reward for the work they are doing throughout the month</w:t>
      </w:r>
    </w:p>
    <w:p w14:paraId="4CBA4449" w14:textId="77777777" w:rsidR="008F2332" w:rsidRDefault="003C1475">
      <w:pPr>
        <w:numPr>
          <w:ilvl w:val="2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lastRenderedPageBreak/>
        <w:t>Annual meeting/party is there - Club Events.</w:t>
      </w:r>
    </w:p>
    <w:p w14:paraId="20DA8AA6" w14:textId="77777777" w:rsidR="008F2332" w:rsidRDefault="003C1475">
      <w:pPr>
        <w:numPr>
          <w:ilvl w:val="2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Added money back in for Happy Hours in September and October</w:t>
      </w:r>
    </w:p>
    <w:p w14:paraId="7B05CBE2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Taking $ out of our savings to get us through this year</w:t>
      </w:r>
    </w:p>
    <w:p w14:paraId="286B852E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We try our best to stick to the bu</w:t>
      </w:r>
      <w:r>
        <w:rPr>
          <w:rFonts w:ascii="Helvetica Neue" w:eastAsia="Helvetica Neue" w:hAnsi="Helvetica Neue" w:cs="Helvetica Neue"/>
          <w:sz w:val="24"/>
          <w:szCs w:val="24"/>
        </w:rPr>
        <w:t>dget but it’s not always hard and fast depending on how the year evolves</w:t>
      </w:r>
    </w:p>
    <w:p w14:paraId="3FE0F4BA" w14:textId="77777777" w:rsidR="008F2332" w:rsidRDefault="003C1475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Another scenario</w:t>
      </w:r>
    </w:p>
    <w:p w14:paraId="34195432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Major difference is what we do with membership</w:t>
      </w:r>
    </w:p>
    <w:p w14:paraId="4ABFC6B9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Loss for operating year of almost $5K.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Pretty marked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difference in how much to take out of savings for the year.</w:t>
      </w:r>
    </w:p>
    <w:p w14:paraId="3A3788C4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With programs not happening, it really hurts us although we made the right decision.</w:t>
      </w:r>
    </w:p>
    <w:p w14:paraId="7F868DB5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No automatic income from new members as they come into the NTP program</w:t>
      </w:r>
    </w:p>
    <w:p w14:paraId="67F75608" w14:textId="77777777" w:rsidR="008F2332" w:rsidRDefault="003C1475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Kyle has spent a lot of time reviewing this and wants feedback from the Board</w:t>
      </w:r>
    </w:p>
    <w:p w14:paraId="16AC65B9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Rob - people are getting vaccinated and they are interested in resuming activities</w:t>
      </w:r>
    </w:p>
    <w:p w14:paraId="6EC72480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Mallory - this looks rea</w:t>
      </w:r>
      <w:r>
        <w:rPr>
          <w:rFonts w:ascii="Helvetica Neue" w:eastAsia="Helvetica Neue" w:hAnsi="Helvetica Neue" w:cs="Helvetica Neue"/>
          <w:sz w:val="24"/>
          <w:szCs w:val="24"/>
        </w:rPr>
        <w:t>listic even with the worse scenario, is good with this</w:t>
      </w:r>
    </w:p>
    <w:p w14:paraId="68D0287A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Liz - would rather under promise and over deliver </w:t>
      </w:r>
    </w:p>
    <w:p w14:paraId="14ADB268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Kelly - inclined to go more pessimistic and if things are better, great</w:t>
      </w:r>
    </w:p>
    <w:p w14:paraId="66A1EA57" w14:textId="77777777" w:rsidR="008F2332" w:rsidRDefault="003C1475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Cindy - we can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open up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programs at any time. Historically January 1 and people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have requested sooner, they are always anxious to get going. OSP opens at Thanksgiving. Masters Swim will be the big “if” since we do not have leaders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at the moment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>, plus facility and coaches.</w:t>
      </w:r>
    </w:p>
    <w:p w14:paraId="6CA7EC09" w14:textId="77777777" w:rsidR="008F2332" w:rsidRDefault="003C1475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Determined to go with the “light” budget and work hard to recr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uit members, and hopefully as the world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opens up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and people join, it will be better than this scenario.</w:t>
      </w:r>
    </w:p>
    <w:p w14:paraId="01170CB6" w14:textId="77777777" w:rsidR="008F2332" w:rsidRDefault="003C1475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Motion to approve - Rob. APPROVED</w:t>
      </w:r>
    </w:p>
    <w:p w14:paraId="6C4F43E8" w14:textId="77777777" w:rsidR="008F2332" w:rsidRDefault="003C1475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Pat - it’s approved but if there are any last-minute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adjustments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please let him know and he will reflect in </w:t>
      </w:r>
      <w:proofErr w:type="spellStart"/>
      <w:r>
        <w:rPr>
          <w:rFonts w:ascii="Helvetica Neue" w:eastAsia="Helvetica Neue" w:hAnsi="Helvetica Neue" w:cs="Helvetica Neue"/>
          <w:sz w:val="24"/>
          <w:szCs w:val="24"/>
        </w:rPr>
        <w:t>Quickbooks</w:t>
      </w:r>
      <w:proofErr w:type="spellEnd"/>
      <w:r>
        <w:rPr>
          <w:rFonts w:ascii="Helvetica Neue" w:eastAsia="Helvetica Neue" w:hAnsi="Helvetica Neue" w:cs="Helvetica Neue"/>
          <w:sz w:val="24"/>
          <w:szCs w:val="24"/>
        </w:rPr>
        <w:t>.</w:t>
      </w:r>
    </w:p>
    <w:p w14:paraId="37ED186A" w14:textId="77777777" w:rsidR="008F2332" w:rsidRDefault="008F2332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1DCE6690" w14:textId="77777777" w:rsidR="008F2332" w:rsidRDefault="003C147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Retention/Recruitment (Kyle, All)</w:t>
      </w:r>
    </w:p>
    <w:p w14:paraId="124163CE" w14:textId="77777777" w:rsidR="008F2332" w:rsidRDefault="003C147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Justin was able to work with our web designer to create a list that pulls everyone who has ever had a membership and let it expire (pulled by date).</w:t>
      </w:r>
    </w:p>
    <w:p w14:paraId="719E7FDE" w14:textId="77777777" w:rsidR="008F2332" w:rsidRDefault="003C147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Separate email from Kyle or the Board as a whole, to lapsed members</w:t>
      </w:r>
    </w:p>
    <w:p w14:paraId="689C6407" w14:textId="77777777" w:rsidR="008F2332" w:rsidRDefault="003C147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La</w:t>
      </w:r>
      <w:r>
        <w:rPr>
          <w:rFonts w:ascii="Helvetica Neue" w:eastAsia="Helvetica Neue" w:hAnsi="Helvetica Neue" w:cs="Helvetica Neue"/>
          <w:sz w:val="24"/>
          <w:szCs w:val="24"/>
        </w:rPr>
        <w:t>y out the highlights of the reasons they should join (i.e., membership discounts)</w:t>
      </w:r>
    </w:p>
    <w:p w14:paraId="52B64E76" w14:textId="77777777" w:rsidR="008F2332" w:rsidRDefault="003C147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Community Group membership drive - with discount code. Kyle emailed Community Group leaders today</w:t>
      </w:r>
    </w:p>
    <w:p w14:paraId="36ECF09D" w14:textId="77777777" w:rsidR="008F2332" w:rsidRDefault="003C147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Mallory - probably gear discount for renewing members is possible as well</w:t>
      </w:r>
    </w:p>
    <w:p w14:paraId="3AD79884" w14:textId="77777777" w:rsidR="008F2332" w:rsidRDefault="003C147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Am</w:t>
      </w:r>
      <w:r>
        <w:rPr>
          <w:rFonts w:ascii="Helvetica Neue" w:eastAsia="Helvetica Neue" w:hAnsi="Helvetica Neue" w:cs="Helvetica Neue"/>
          <w:sz w:val="24"/>
          <w:szCs w:val="24"/>
        </w:rPr>
        <w:t>bassador program could be a great way to recruit members</w:t>
      </w:r>
    </w:p>
    <w:p w14:paraId="7C02E5DA" w14:textId="77777777" w:rsidR="008F2332" w:rsidRDefault="003C147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Triathlon session for people interested</w:t>
      </w:r>
    </w:p>
    <w:p w14:paraId="1638DD99" w14:textId="77777777" w:rsidR="008F2332" w:rsidRDefault="003C147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Club tents at races</w:t>
      </w:r>
    </w:p>
    <w:p w14:paraId="1E9A04BC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What does racing look like now? Can we have club tents and gather?</w:t>
      </w:r>
    </w:p>
    <w:p w14:paraId="15B46515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David - </w:t>
      </w:r>
    </w:p>
    <w:p w14:paraId="4496A6BA" w14:textId="77777777" w:rsidR="008F2332" w:rsidRDefault="003C1475">
      <w:pPr>
        <w:numPr>
          <w:ilvl w:val="2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lastRenderedPageBreak/>
        <w:t xml:space="preserve">Racine - they block off podium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area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but you can see people starting and after. It’s up to you to space out.</w:t>
      </w:r>
    </w:p>
    <w:p w14:paraId="62870E13" w14:textId="77777777" w:rsidR="008F2332" w:rsidRDefault="003C1475">
      <w:pPr>
        <w:numPr>
          <w:ilvl w:val="2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EX2 - they space these out a lot. The waves are spaced out and you don’t see each other.</w:t>
      </w:r>
    </w:p>
    <w:p w14:paraId="7233ED4E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It is outdoors and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fairly safe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>, so we are excited to get ba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ck out there. </w:t>
      </w:r>
    </w:p>
    <w:p w14:paraId="4D23B395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It is up to people who might want to go to the tent.</w:t>
      </w:r>
    </w:p>
    <w:p w14:paraId="6DAD4AD8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Identify which races to have the tent at, and make sure race directors are allowing it. Put it in the newsletter.</w:t>
      </w:r>
    </w:p>
    <w:p w14:paraId="2C1D3A01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Featured races - which races are the most people going to be at</w:t>
      </w:r>
    </w:p>
    <w:p w14:paraId="784703D0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Let’s be r</w:t>
      </w:r>
      <w:r>
        <w:rPr>
          <w:rFonts w:ascii="Helvetica Neue" w:eastAsia="Helvetica Neue" w:hAnsi="Helvetica Neue" w:cs="Helvetica Neue"/>
          <w:sz w:val="24"/>
          <w:szCs w:val="24"/>
        </w:rPr>
        <w:t>esponsible about it but also proactive</w:t>
      </w:r>
    </w:p>
    <w:p w14:paraId="576A3F64" w14:textId="77777777" w:rsidR="008F2332" w:rsidRDefault="003C1475">
      <w:pPr>
        <w:numPr>
          <w:ilvl w:val="2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Hand sanitizer</w:t>
      </w:r>
    </w:p>
    <w:p w14:paraId="220ED0D9" w14:textId="77777777" w:rsidR="008F2332" w:rsidRDefault="003C1475">
      <w:pPr>
        <w:numPr>
          <w:ilvl w:val="2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Masks</w:t>
      </w:r>
    </w:p>
    <w:p w14:paraId="2D6ECF6D" w14:textId="77777777" w:rsidR="008F2332" w:rsidRDefault="003C1475">
      <w:pPr>
        <w:numPr>
          <w:ilvl w:val="2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Individually packaged snacks</w:t>
      </w:r>
    </w:p>
    <w:p w14:paraId="0F186417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proofErr w:type="spellStart"/>
      <w:r>
        <w:rPr>
          <w:rFonts w:ascii="Helvetica Neue" w:eastAsia="Helvetica Neue" w:hAnsi="Helvetica Neue" w:cs="Helvetica Neue"/>
          <w:sz w:val="24"/>
          <w:szCs w:val="24"/>
        </w:rPr>
        <w:t>Monticelloman</w:t>
      </w:r>
      <w:proofErr w:type="spellEnd"/>
      <w:r>
        <w:rPr>
          <w:rFonts w:ascii="Helvetica Neue" w:eastAsia="Helvetica Neue" w:hAnsi="Helvetica Neue" w:cs="Helvetica Neue"/>
          <w:sz w:val="24"/>
          <w:szCs w:val="24"/>
        </w:rPr>
        <w:t>, Rev3 Williamsburg, Kinetic</w:t>
      </w:r>
    </w:p>
    <w:p w14:paraId="35C47184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Cynthia order masks and hand sanitizer, coordinate on what we can provide</w:t>
      </w:r>
    </w:p>
    <w:p w14:paraId="4C43A068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Track who has taken items to a race, and go through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the storage unit</w:t>
      </w:r>
    </w:p>
    <w:p w14:paraId="596D8C3F" w14:textId="77777777" w:rsidR="008F2332" w:rsidRDefault="003C147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Discussion about creating a </w:t>
      </w:r>
      <w:proofErr w:type="spellStart"/>
      <w:r>
        <w:rPr>
          <w:rFonts w:ascii="Helvetica Neue" w:eastAsia="Helvetica Neue" w:hAnsi="Helvetica Neue" w:cs="Helvetica Neue"/>
          <w:sz w:val="24"/>
          <w:szCs w:val="24"/>
        </w:rPr>
        <w:t>facebook</w:t>
      </w:r>
      <w:proofErr w:type="spellEnd"/>
      <w:r>
        <w:rPr>
          <w:rFonts w:ascii="Helvetica Neue" w:eastAsia="Helvetica Neue" w:hAnsi="Helvetica Neue" w:cs="Helvetica Neue"/>
          <w:sz w:val="24"/>
          <w:szCs w:val="24"/>
        </w:rPr>
        <w:t xml:space="preserve"> group for DC Tri members since forums aren’t used. </w:t>
      </w:r>
    </w:p>
    <w:p w14:paraId="5AAA3E40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Cynthia created one recently</w:t>
      </w:r>
    </w:p>
    <w:p w14:paraId="502316A2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Can moderate it with rules</w:t>
      </w:r>
    </w:p>
    <w:p w14:paraId="6D282894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Only for members - remove people who aren’t a member anymore</w:t>
      </w:r>
    </w:p>
    <w:p w14:paraId="38A9ACE7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Rob - some members don’t have Facebook due to work reasons, etc. Maybe another platform would work best in the long run.</w:t>
      </w:r>
    </w:p>
    <w:p w14:paraId="605AEC90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Moderate the group</w:t>
      </w:r>
    </w:p>
    <w:p w14:paraId="1B323791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Let’s move forward with it to try it out to help members connect</w:t>
      </w:r>
    </w:p>
    <w:p w14:paraId="708A74B0" w14:textId="77777777" w:rsidR="008F2332" w:rsidRDefault="003C1475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Can look for a long-term platform such as Discord, </w:t>
      </w:r>
      <w:r>
        <w:rPr>
          <w:rFonts w:ascii="Helvetica Neue" w:eastAsia="Helvetica Neue" w:hAnsi="Helvetica Neue" w:cs="Helvetica Neue"/>
          <w:sz w:val="24"/>
          <w:szCs w:val="24"/>
        </w:rPr>
        <w:t>GroupMe, etc. if FB isn’t the right solution.</w:t>
      </w:r>
    </w:p>
    <w:p w14:paraId="0AAB7AED" w14:textId="77777777" w:rsidR="008F2332" w:rsidRDefault="008F2332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6F979AA8" w14:textId="77777777" w:rsidR="008F2332" w:rsidRDefault="008F2332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6150097" w14:textId="77777777" w:rsidR="008F2332" w:rsidRDefault="003C147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DEI Update (Mallory)</w:t>
      </w:r>
    </w:p>
    <w:p w14:paraId="0EC46784" w14:textId="77777777" w:rsidR="008F2332" w:rsidRDefault="003C1475">
      <w:pPr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Has been working on a survey with Rob to send to members, asking them what their comfort level is within the club. Are there barriers to entry? Do they feel included?</w:t>
      </w:r>
    </w:p>
    <w:p w14:paraId="1FC3F172" w14:textId="77777777" w:rsidR="008F2332" w:rsidRDefault="003C1475">
      <w:pPr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Goal is not to tell people what they should be doing in this space, but to learn from mem</w:t>
      </w:r>
      <w:r>
        <w:rPr>
          <w:rFonts w:ascii="Helvetica Neue" w:eastAsia="Helvetica Neue" w:hAnsi="Helvetica Neue" w:cs="Helvetica Neue"/>
          <w:sz w:val="24"/>
          <w:szCs w:val="24"/>
        </w:rPr>
        <w:t>bers and get a feel for where they are with triathlon as a sport and what is keeping them from it</w:t>
      </w:r>
    </w:p>
    <w:p w14:paraId="3B12689F" w14:textId="77777777" w:rsidR="008F2332" w:rsidRDefault="003C1475">
      <w:pPr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Seeking information on resources, groups, things we can be doing as a club</w:t>
      </w:r>
    </w:p>
    <w:p w14:paraId="4C447D2B" w14:textId="77777777" w:rsidR="008F2332" w:rsidRDefault="003C1475">
      <w:pPr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Talking about updating mission statement as a Club to become more inclusive. It has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not been updated in a while.</w:t>
      </w:r>
    </w:p>
    <w:p w14:paraId="7A82B98D" w14:textId="77777777" w:rsidR="008F2332" w:rsidRDefault="008F2332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4155BC0" w14:textId="77777777" w:rsidR="008F2332" w:rsidRDefault="008F2332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426D7C3D" w14:textId="77777777" w:rsidR="008F2332" w:rsidRDefault="003C147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Box Account (Rob)</w:t>
      </w:r>
    </w:p>
    <w:p w14:paraId="7D43FF6E" w14:textId="77777777" w:rsidR="008F2332" w:rsidRDefault="003C1475">
      <w:pPr>
        <w:numPr>
          <w:ilvl w:val="0"/>
          <w:numId w:val="6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New board members may not know about the Box account.</w:t>
      </w:r>
    </w:p>
    <w:p w14:paraId="34AB25E8" w14:textId="77777777" w:rsidR="008F2332" w:rsidRDefault="003C1475">
      <w:pPr>
        <w:numPr>
          <w:ilvl w:val="0"/>
          <w:numId w:val="6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Google Drive is working drive, but Box account keeps final files</w:t>
      </w:r>
    </w:p>
    <w:p w14:paraId="24DA145E" w14:textId="77777777" w:rsidR="008F2332" w:rsidRDefault="003C1475">
      <w:pPr>
        <w:numPr>
          <w:ilvl w:val="0"/>
          <w:numId w:val="6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lastRenderedPageBreak/>
        <w:t>Contracts, access information, club codes for the year go in there</w:t>
      </w:r>
    </w:p>
    <w:p w14:paraId="5D4C20E1" w14:textId="77777777" w:rsidR="008F2332" w:rsidRDefault="003C1475">
      <w:pPr>
        <w:numPr>
          <w:ilvl w:val="0"/>
          <w:numId w:val="6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Rob and Cynthia will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make sure new board members have access</w:t>
      </w:r>
    </w:p>
    <w:p w14:paraId="4C96438F" w14:textId="77777777" w:rsidR="008F2332" w:rsidRDefault="008F2332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BAAAD66" w14:textId="77777777" w:rsidR="008F2332" w:rsidRDefault="008F2332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1DCB03D7" w14:textId="77777777" w:rsidR="008F2332" w:rsidRDefault="003C147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Ambassador Program (Kelly)</w:t>
      </w:r>
    </w:p>
    <w:p w14:paraId="105F0428" w14:textId="77777777" w:rsidR="008F2332" w:rsidRDefault="003C1475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Discussion of the Ambassador program in 2021</w:t>
      </w:r>
    </w:p>
    <w:p w14:paraId="282F3D16" w14:textId="77777777" w:rsidR="008F2332" w:rsidRDefault="003C1475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2020 - they were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enthusiastic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but things were canceled due to the pandemic. Can talk to previous ambassadors and see where they are with this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. </w:t>
      </w:r>
    </w:p>
    <w:p w14:paraId="37474491" w14:textId="77777777" w:rsidR="008F2332" w:rsidRDefault="003C1475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What can the club provide to the members?</w:t>
      </w:r>
    </w:p>
    <w:p w14:paraId="441E44C5" w14:textId="77777777" w:rsidR="008F2332" w:rsidRDefault="003C1475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The Ambassadors can be a good resource to rebuilding the community as we get together again in person</w:t>
      </w:r>
    </w:p>
    <w:p w14:paraId="58410817" w14:textId="77777777" w:rsidR="008F2332" w:rsidRDefault="003C1475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Kelly will propose circling back with Ambassadors from 2020. She reviewed feedback from 2019. </w:t>
      </w:r>
    </w:p>
    <w:p w14:paraId="51E041FB" w14:textId="77777777" w:rsidR="008F2332" w:rsidRDefault="003C1475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If we move for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ward with this, would we want people to reapply or have the 2020 Ambassadors right of first refusal? What discussion happened before she got into this position? </w:t>
      </w:r>
    </w:p>
    <w:p w14:paraId="23501C0B" w14:textId="77777777" w:rsidR="008F2332" w:rsidRDefault="003C1475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Discussion on what the 2020 Ambassadors received so far (kit). And whether we want them to buy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the new kit or wear the old one we gave - discount on the new kit discussed. </w:t>
      </w:r>
    </w:p>
    <w:p w14:paraId="53508E03" w14:textId="77777777" w:rsidR="008F2332" w:rsidRDefault="003C1475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Mallory - we have other non-tri-kit items perhaps would be great for the Ambassadors.</w:t>
      </w:r>
    </w:p>
    <w:p w14:paraId="5464F5E3" w14:textId="77777777" w:rsidR="008F2332" w:rsidRDefault="003C1475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Kyle - board discount on gear, since they are doing volunteer work </w:t>
      </w:r>
    </w:p>
    <w:p w14:paraId="4039D56A" w14:textId="77777777" w:rsidR="008F2332" w:rsidRDefault="003C1475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Kelly will take on the </w:t>
      </w:r>
      <w:r>
        <w:rPr>
          <w:rFonts w:ascii="Helvetica Neue" w:eastAsia="Helvetica Neue" w:hAnsi="Helvetica Neue" w:cs="Helvetica Neue"/>
          <w:sz w:val="24"/>
          <w:szCs w:val="24"/>
        </w:rPr>
        <w:t>Ambassador program and check in with them</w:t>
      </w:r>
    </w:p>
    <w:p w14:paraId="05BD1615" w14:textId="77777777" w:rsidR="008F2332" w:rsidRDefault="008F2332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4204DD8C" w14:textId="77777777" w:rsidR="008F2332" w:rsidRDefault="008F2332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4FB42D5C" w14:textId="77777777" w:rsidR="008F2332" w:rsidRDefault="003C147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2021 Event Discussion, Wrap-up, Around the Room (All)</w:t>
      </w:r>
    </w:p>
    <w:p w14:paraId="4E3CF2AB" w14:textId="77777777" w:rsidR="008F2332" w:rsidRDefault="003C1475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Sunday, April 18 - group run. Capped at 15 people.</w:t>
      </w:r>
    </w:p>
    <w:p w14:paraId="13367892" w14:textId="77777777" w:rsidR="008F2332" w:rsidRDefault="003C1475">
      <w:pPr>
        <w:numPr>
          <w:ilvl w:val="1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Kelly spearheading this</w:t>
      </w:r>
    </w:p>
    <w:p w14:paraId="2BBC227A" w14:textId="77777777" w:rsidR="008F2332" w:rsidRDefault="003C1475">
      <w:pPr>
        <w:numPr>
          <w:ilvl w:val="1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Priced out goodie bags and will get things to distribute</w:t>
      </w:r>
    </w:p>
    <w:p w14:paraId="6B8366F4" w14:textId="77777777" w:rsidR="008F2332" w:rsidRDefault="003C1475">
      <w:pPr>
        <w:numPr>
          <w:ilvl w:val="1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Is there anything in storage to use for this goodie bag</w:t>
      </w:r>
    </w:p>
    <w:p w14:paraId="2B11872B" w14:textId="77777777" w:rsidR="008F2332" w:rsidRDefault="003C1475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Next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month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talk about Masters Swim, Seminars, etc.</w:t>
      </w:r>
    </w:p>
    <w:p w14:paraId="5A7B3F15" w14:textId="77777777" w:rsidR="008F2332" w:rsidRDefault="003C1475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Spring Meeting for members, virtual?</w:t>
      </w:r>
    </w:p>
    <w:p w14:paraId="452FE6E4" w14:textId="77777777" w:rsidR="008F2332" w:rsidRDefault="003C1475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In-Person Happy Hours</w:t>
      </w:r>
    </w:p>
    <w:p w14:paraId="59B97FA2" w14:textId="77777777" w:rsidR="008F2332" w:rsidRDefault="003C1475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In person board meeting - outside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or in a conference room</w:t>
      </w:r>
    </w:p>
    <w:p w14:paraId="3C625CA4" w14:textId="77777777" w:rsidR="008F2332" w:rsidRDefault="003C1475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Cicada discussion that got weird</w:t>
      </w:r>
    </w:p>
    <w:sectPr w:rsidR="008F2332">
      <w:pgSz w:w="12240" w:h="15840"/>
      <w:pgMar w:top="12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7D02"/>
    <w:multiLevelType w:val="multilevel"/>
    <w:tmpl w:val="1D7EF6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894FE8"/>
    <w:multiLevelType w:val="multilevel"/>
    <w:tmpl w:val="7696EF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CC657A"/>
    <w:multiLevelType w:val="multilevel"/>
    <w:tmpl w:val="73DAFB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B47FEE"/>
    <w:multiLevelType w:val="multilevel"/>
    <w:tmpl w:val="48B847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D526E8"/>
    <w:multiLevelType w:val="multilevel"/>
    <w:tmpl w:val="98849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170E03"/>
    <w:multiLevelType w:val="multilevel"/>
    <w:tmpl w:val="78A83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FD1972"/>
    <w:multiLevelType w:val="multilevel"/>
    <w:tmpl w:val="AC500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585E8F"/>
    <w:multiLevelType w:val="multilevel"/>
    <w:tmpl w:val="9F840D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32"/>
    <w:rsid w:val="003C1475"/>
    <w:rsid w:val="008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13D921"/>
  <w15:docId w15:val="{5F9E32D6-6F2B-E842-AA30-6629685D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Glomb</cp:lastModifiedBy>
  <cp:revision>2</cp:revision>
  <dcterms:created xsi:type="dcterms:W3CDTF">2022-03-12T17:09:00Z</dcterms:created>
  <dcterms:modified xsi:type="dcterms:W3CDTF">2022-03-12T17:09:00Z</dcterms:modified>
</cp:coreProperties>
</file>